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57" w:rsidRDefault="00C7154D">
      <w:pPr>
        <w:pStyle w:val="Heading1"/>
        <w:ind w:right="1533"/>
        <w:jc w:val="center"/>
      </w:pPr>
      <w:r>
        <w:rPr>
          <w:color w:val="FF0000"/>
        </w:rPr>
        <w:t xml:space="preserve">Рекомендации для педагогов </w:t>
      </w:r>
      <w:r>
        <w:rPr>
          <w:color w:val="FF0000"/>
        </w:rPr>
        <w:t>«Организация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питания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группе»</w:t>
      </w:r>
    </w:p>
    <w:p w:rsidR="00C07357" w:rsidRDefault="00C7154D">
      <w:pPr>
        <w:pStyle w:val="Heading2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детьми:</w:t>
      </w:r>
    </w:p>
    <w:p w:rsidR="00C07357" w:rsidRDefault="00C7154D">
      <w:pPr>
        <w:pStyle w:val="a4"/>
        <w:numPr>
          <w:ilvl w:val="0"/>
          <w:numId w:val="3"/>
        </w:numPr>
        <w:tabs>
          <w:tab w:val="left" w:pos="1361"/>
        </w:tabs>
        <w:spacing w:before="180" w:line="259" w:lineRule="auto"/>
        <w:ind w:right="350"/>
        <w:rPr>
          <w:sz w:val="28"/>
        </w:rPr>
      </w:pPr>
      <w:r>
        <w:rPr>
          <w:sz w:val="28"/>
        </w:rPr>
        <w:t>Наглядный: показ приемов владения столовыми приборами, демонстрация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сервировки,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рассматривание</w:t>
      </w:r>
    </w:p>
    <w:p w:rsidR="00C07357" w:rsidRDefault="00C7154D">
      <w:pPr>
        <w:pStyle w:val="a3"/>
        <w:spacing w:before="0" w:line="259" w:lineRule="auto"/>
        <w:ind w:right="1746" w:firstLine="0"/>
      </w:pPr>
      <w:r>
        <w:t>картин и иллюстраций, экскурсия на пищеблок, наблюдение за</w:t>
      </w:r>
      <w:r>
        <w:rPr>
          <w:spacing w:val="-67"/>
        </w:rPr>
        <w:t xml:space="preserve"> </w:t>
      </w:r>
      <w:r>
        <w:t>сверстниками</w:t>
      </w:r>
    </w:p>
    <w:p w:rsidR="00C07357" w:rsidRDefault="00C7154D">
      <w:pPr>
        <w:pStyle w:val="a4"/>
        <w:numPr>
          <w:ilvl w:val="0"/>
          <w:numId w:val="3"/>
        </w:numPr>
        <w:tabs>
          <w:tab w:val="left" w:pos="1361"/>
        </w:tabs>
        <w:spacing w:before="0" w:line="259" w:lineRule="auto"/>
        <w:ind w:right="849"/>
        <w:rPr>
          <w:sz w:val="28"/>
        </w:rPr>
      </w:pPr>
      <w:r>
        <w:rPr>
          <w:sz w:val="28"/>
        </w:rPr>
        <w:t>Словесный: объяснение, разъяснение, убеждение,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6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6"/>
          <w:sz w:val="28"/>
        </w:rPr>
        <w:t xml:space="preserve"> </w:t>
      </w:r>
      <w:r>
        <w:rPr>
          <w:sz w:val="28"/>
        </w:rPr>
        <w:t>поощрительная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ребенка</w:t>
      </w:r>
    </w:p>
    <w:p w:rsidR="00C07357" w:rsidRDefault="00C7154D">
      <w:pPr>
        <w:pStyle w:val="a4"/>
        <w:numPr>
          <w:ilvl w:val="0"/>
          <w:numId w:val="3"/>
        </w:numPr>
        <w:tabs>
          <w:tab w:val="left" w:pos="1361"/>
        </w:tabs>
        <w:spacing w:before="0" w:line="259" w:lineRule="auto"/>
        <w:ind w:right="930"/>
        <w:rPr>
          <w:sz w:val="28"/>
        </w:rPr>
      </w:pPr>
      <w:proofErr w:type="gramStart"/>
      <w:r>
        <w:rPr>
          <w:sz w:val="28"/>
        </w:rPr>
        <w:t>Практический</w:t>
      </w:r>
      <w:proofErr w:type="gramEnd"/>
      <w:r>
        <w:rPr>
          <w:sz w:val="28"/>
        </w:rPr>
        <w:t>: дежурство, закрепление навыков поведения за столом,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сюжетные игры</w:t>
      </w:r>
    </w:p>
    <w:p w:rsidR="00C07357" w:rsidRDefault="00C7154D">
      <w:pPr>
        <w:pStyle w:val="Heading2"/>
        <w:spacing w:before="164"/>
      </w:pPr>
      <w:r>
        <w:t>Условия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еде: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spacing w:before="180"/>
        <w:ind w:hanging="361"/>
        <w:rPr>
          <w:rFonts w:ascii="Wingdings" w:hAnsi="Wingdings"/>
          <w:sz w:val="28"/>
        </w:rPr>
      </w:pPr>
      <w:r>
        <w:rPr>
          <w:sz w:val="28"/>
        </w:rPr>
        <w:t>Удобное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столов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Этически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приятная</w:t>
      </w:r>
      <w:r>
        <w:rPr>
          <w:spacing w:val="-4"/>
          <w:sz w:val="28"/>
        </w:rPr>
        <w:t xml:space="preserve"> </w:t>
      </w:r>
      <w:r>
        <w:rPr>
          <w:sz w:val="28"/>
        </w:rPr>
        <w:t>сервировка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блюд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spacing w:before="23"/>
        <w:ind w:hanging="361"/>
        <w:rPr>
          <w:rFonts w:ascii="Wingdings" w:hAnsi="Wingdings"/>
          <w:sz w:val="28"/>
        </w:rPr>
      </w:pPr>
      <w:r>
        <w:rPr>
          <w:sz w:val="28"/>
        </w:rPr>
        <w:t>Благоприятный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климат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Доброжелательное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Разъяснение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Пропаганда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spacing w:before="24"/>
        <w:ind w:hanging="361"/>
        <w:rPr>
          <w:rFonts w:ascii="Wingdings" w:hAnsi="Wingdings"/>
          <w:sz w:val="28"/>
        </w:rPr>
      </w:pPr>
      <w:r>
        <w:rPr>
          <w:sz w:val="28"/>
        </w:rPr>
        <w:t>Исключение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агрессивных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воздействия:</w:t>
      </w:r>
      <w:r>
        <w:rPr>
          <w:spacing w:val="-5"/>
          <w:sz w:val="28"/>
        </w:rPr>
        <w:t xml:space="preserve"> </w:t>
      </w:r>
      <w:r>
        <w:rPr>
          <w:sz w:val="28"/>
        </w:rPr>
        <w:t>принуждение,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угрозы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Постепенное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приучение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нужной</w:t>
      </w:r>
      <w:r>
        <w:rPr>
          <w:spacing w:val="-2"/>
          <w:sz w:val="28"/>
        </w:rPr>
        <w:t xml:space="preserve"> </w:t>
      </w:r>
      <w:r>
        <w:rPr>
          <w:sz w:val="28"/>
        </w:rPr>
        <w:t>норме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еде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Оказание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кормлении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28"/>
        </w:rPr>
      </w:pPr>
      <w:r>
        <w:rPr>
          <w:sz w:val="28"/>
        </w:rPr>
        <w:t>Предоставление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самостоятельность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spacing w:before="27"/>
        <w:ind w:hanging="361"/>
        <w:rPr>
          <w:rFonts w:ascii="Wingdings" w:hAnsi="Wingdings"/>
          <w:sz w:val="28"/>
        </w:rPr>
      </w:pPr>
      <w:r>
        <w:rPr>
          <w:sz w:val="28"/>
        </w:rPr>
        <w:t>Позволение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запивать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пищу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spacing w:before="23"/>
        <w:ind w:hanging="361"/>
        <w:rPr>
          <w:rFonts w:ascii="Wingdings" w:hAnsi="Wingdings"/>
          <w:sz w:val="28"/>
        </w:rPr>
      </w:pPr>
      <w:r>
        <w:rPr>
          <w:sz w:val="28"/>
        </w:rPr>
        <w:t>Нахождение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</w:p>
    <w:p w:rsidR="00C07357" w:rsidRDefault="00C7154D">
      <w:pPr>
        <w:pStyle w:val="Heading2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группе: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spacing w:before="178"/>
        <w:ind w:hanging="361"/>
        <w:rPr>
          <w:rFonts w:ascii="Wingdings" w:hAnsi="Wingdings"/>
          <w:sz w:val="28"/>
        </w:rPr>
      </w:pPr>
      <w:r>
        <w:rPr>
          <w:sz w:val="28"/>
        </w:rPr>
        <w:t>Перед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1"/>
          <w:sz w:val="28"/>
        </w:rPr>
        <w:t xml:space="preserve"> </w:t>
      </w:r>
      <w:r>
        <w:rPr>
          <w:sz w:val="28"/>
        </w:rPr>
        <w:t>пищи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умывают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лицо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моют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right="445"/>
        <w:rPr>
          <w:rFonts w:ascii="Wingdings" w:hAnsi="Wingdings"/>
          <w:sz w:val="40"/>
        </w:rPr>
      </w:pP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столом:</w:t>
      </w:r>
      <w:r>
        <w:rPr>
          <w:spacing w:val="-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-6"/>
          <w:sz w:val="28"/>
        </w:rPr>
        <w:t xml:space="preserve"> </w:t>
      </w:r>
      <w:r>
        <w:rPr>
          <w:sz w:val="28"/>
        </w:rPr>
        <w:t>часть</w:t>
      </w:r>
      <w:r>
        <w:rPr>
          <w:spacing w:val="-7"/>
          <w:sz w:val="28"/>
        </w:rPr>
        <w:t xml:space="preserve"> </w:t>
      </w:r>
      <w:r>
        <w:rPr>
          <w:sz w:val="28"/>
        </w:rPr>
        <w:t>спины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прижата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спинке стула,</w:t>
      </w:r>
      <w:r>
        <w:rPr>
          <w:spacing w:val="-2"/>
          <w:sz w:val="28"/>
        </w:rPr>
        <w:t xml:space="preserve"> </w:t>
      </w:r>
      <w:r>
        <w:rPr>
          <w:sz w:val="28"/>
        </w:rPr>
        <w:t>ступни ног 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касаться пола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ind w:hanging="361"/>
        <w:rPr>
          <w:rFonts w:ascii="Wingdings" w:hAnsi="Wingdings"/>
          <w:sz w:val="40"/>
        </w:rPr>
      </w:pP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</w:p>
    <w:p w:rsidR="00C07357" w:rsidRDefault="00C7154D">
      <w:pPr>
        <w:pStyle w:val="a4"/>
        <w:numPr>
          <w:ilvl w:val="0"/>
          <w:numId w:val="2"/>
        </w:numPr>
        <w:tabs>
          <w:tab w:val="left" w:pos="1361"/>
        </w:tabs>
        <w:spacing w:before="3"/>
        <w:ind w:right="609"/>
        <w:rPr>
          <w:rFonts w:ascii="Wingdings" w:hAnsi="Wingdings"/>
          <w:sz w:val="40"/>
        </w:rPr>
      </w:pPr>
      <w:r>
        <w:rPr>
          <w:sz w:val="28"/>
        </w:rPr>
        <w:t>Не следует торопить детей словами, лучше своевременно подать пищу и</w:t>
      </w:r>
      <w:r>
        <w:rPr>
          <w:spacing w:val="-67"/>
          <w:sz w:val="28"/>
        </w:rPr>
        <w:t xml:space="preserve"> </w:t>
      </w:r>
      <w:r>
        <w:rPr>
          <w:sz w:val="28"/>
        </w:rPr>
        <w:t>тем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 добиваться,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не задерживались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столом</w:t>
      </w:r>
    </w:p>
    <w:p w:rsidR="00C07357" w:rsidRDefault="00C07357">
      <w:pPr>
        <w:rPr>
          <w:rFonts w:ascii="Wingdings" w:hAnsi="Wingdings"/>
          <w:sz w:val="40"/>
        </w:rPr>
        <w:sectPr w:rsidR="00C07357" w:rsidSect="00C7154D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:rsidR="00C07357" w:rsidRDefault="00C7154D">
      <w:pPr>
        <w:spacing w:before="63"/>
        <w:ind w:left="1401" w:right="1533"/>
        <w:jc w:val="center"/>
        <w:rPr>
          <w:b/>
          <w:sz w:val="28"/>
        </w:rPr>
      </w:pPr>
      <w:r>
        <w:rPr>
          <w:b/>
          <w:sz w:val="28"/>
        </w:rPr>
        <w:lastRenderedPageBreak/>
        <w:t>Организация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деж</w:t>
      </w:r>
      <w:r>
        <w:rPr>
          <w:b/>
          <w:sz w:val="28"/>
        </w:rPr>
        <w:t>урства</w:t>
      </w:r>
    </w:p>
    <w:p w:rsidR="00C07357" w:rsidRDefault="00C7154D">
      <w:pPr>
        <w:pStyle w:val="Heading2"/>
        <w:spacing w:before="190"/>
        <w:ind w:left="666"/>
      </w:pPr>
      <w:r>
        <w:t>Общие</w:t>
      </w:r>
      <w:r>
        <w:rPr>
          <w:spacing w:val="-3"/>
        </w:rPr>
        <w:t xml:space="preserve"> </w:t>
      </w:r>
      <w:r>
        <w:t>правила: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178"/>
        <w:ind w:hanging="361"/>
        <w:rPr>
          <w:sz w:val="28"/>
        </w:rPr>
      </w:pPr>
      <w:r>
        <w:rPr>
          <w:sz w:val="28"/>
        </w:rPr>
        <w:t>Дежурство</w:t>
      </w:r>
      <w:r>
        <w:rPr>
          <w:spacing w:val="-7"/>
          <w:sz w:val="28"/>
        </w:rPr>
        <w:t xml:space="preserve"> </w:t>
      </w:r>
      <w:r>
        <w:rPr>
          <w:sz w:val="28"/>
        </w:rPr>
        <w:t>носит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2"/>
          <w:sz w:val="28"/>
        </w:rPr>
        <w:t xml:space="preserve"> </w:t>
      </w:r>
      <w:r>
        <w:rPr>
          <w:sz w:val="28"/>
        </w:rPr>
        <w:t>поручений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25"/>
        <w:ind w:hanging="361"/>
        <w:rPr>
          <w:sz w:val="28"/>
        </w:rPr>
      </w:pPr>
      <w:r>
        <w:rPr>
          <w:sz w:val="28"/>
        </w:rPr>
        <w:t>Единство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обоих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младшего воспитателя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ind w:hanging="361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дежурных: фартук,</w:t>
      </w:r>
      <w:r>
        <w:rPr>
          <w:spacing w:val="-2"/>
          <w:sz w:val="28"/>
        </w:rPr>
        <w:t xml:space="preserve"> </w:t>
      </w:r>
      <w:r>
        <w:rPr>
          <w:sz w:val="28"/>
        </w:rPr>
        <w:t>колпачок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22"/>
        <w:ind w:hanging="361"/>
        <w:rPr>
          <w:sz w:val="28"/>
        </w:rPr>
      </w:pPr>
      <w:r>
        <w:rPr>
          <w:sz w:val="28"/>
        </w:rPr>
        <w:t>Поощрение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</w:p>
    <w:p w:rsidR="00C07357" w:rsidRDefault="00C7154D">
      <w:pPr>
        <w:pStyle w:val="Heading2"/>
        <w:spacing w:before="193"/>
        <w:ind w:left="666"/>
      </w:pPr>
      <w:r>
        <w:t>Средний</w:t>
      </w:r>
      <w:r>
        <w:rPr>
          <w:spacing w:val="-3"/>
        </w:rPr>
        <w:t xml:space="preserve"> </w:t>
      </w:r>
      <w:r>
        <w:t>возраст: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179"/>
        <w:ind w:hanging="361"/>
        <w:rPr>
          <w:sz w:val="28"/>
        </w:rPr>
      </w:pP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полугодии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дежурств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25"/>
        <w:ind w:hanging="361"/>
        <w:rPr>
          <w:sz w:val="28"/>
        </w:rPr>
      </w:pPr>
      <w:r>
        <w:rPr>
          <w:sz w:val="28"/>
        </w:rPr>
        <w:t>Раскладывание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ложек,</w:t>
      </w:r>
      <w:r>
        <w:rPr>
          <w:spacing w:val="-2"/>
          <w:sz w:val="28"/>
        </w:rPr>
        <w:t xml:space="preserve"> </w:t>
      </w:r>
      <w:r>
        <w:rPr>
          <w:sz w:val="28"/>
        </w:rPr>
        <w:t>вилок,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салфетниц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тарелок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21"/>
        <w:ind w:hanging="361"/>
        <w:rPr>
          <w:sz w:val="28"/>
        </w:rPr>
      </w:pPr>
      <w:r>
        <w:rPr>
          <w:sz w:val="28"/>
        </w:rPr>
        <w:t>Уборка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мусорное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ведро</w:t>
      </w:r>
    </w:p>
    <w:p w:rsidR="00C07357" w:rsidRDefault="00C7154D">
      <w:pPr>
        <w:pStyle w:val="Heading2"/>
        <w:ind w:left="666"/>
      </w:pPr>
      <w:r>
        <w:t>Старший</w:t>
      </w:r>
      <w:r>
        <w:rPr>
          <w:spacing w:val="-3"/>
        </w:rPr>
        <w:t xml:space="preserve"> </w:t>
      </w:r>
      <w:r>
        <w:t>возраст: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181"/>
        <w:ind w:hanging="361"/>
        <w:rPr>
          <w:sz w:val="28"/>
        </w:rPr>
      </w:pPr>
      <w:r>
        <w:rPr>
          <w:sz w:val="28"/>
        </w:rPr>
        <w:t>Раскладывание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столе</w:t>
      </w:r>
      <w:r>
        <w:rPr>
          <w:spacing w:val="-2"/>
          <w:sz w:val="28"/>
        </w:rPr>
        <w:t xml:space="preserve"> </w:t>
      </w:r>
      <w:r>
        <w:rPr>
          <w:sz w:val="28"/>
        </w:rPr>
        <w:t>ложек,</w:t>
      </w:r>
      <w:r>
        <w:rPr>
          <w:spacing w:val="-2"/>
          <w:sz w:val="28"/>
        </w:rPr>
        <w:t xml:space="preserve"> </w:t>
      </w:r>
      <w:r>
        <w:rPr>
          <w:sz w:val="28"/>
        </w:rPr>
        <w:t>вилок,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салфетниц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тарелок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24"/>
        <w:ind w:hanging="361"/>
        <w:rPr>
          <w:sz w:val="28"/>
        </w:rPr>
      </w:pPr>
      <w:r>
        <w:rPr>
          <w:sz w:val="28"/>
        </w:rPr>
        <w:t>Размещение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бумажных</w:t>
      </w:r>
      <w:r>
        <w:rPr>
          <w:spacing w:val="-1"/>
          <w:sz w:val="28"/>
        </w:rPr>
        <w:t xml:space="preserve"> </w:t>
      </w:r>
      <w:r>
        <w:rPr>
          <w:sz w:val="28"/>
        </w:rPr>
        <w:t>салфеток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салфетницах</w:t>
      </w:r>
      <w:proofErr w:type="spellEnd"/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нарезание,</w:t>
      </w:r>
      <w:r>
        <w:rPr>
          <w:spacing w:val="-6"/>
          <w:sz w:val="28"/>
        </w:rPr>
        <w:t xml:space="preserve"> </w:t>
      </w:r>
      <w:r>
        <w:rPr>
          <w:sz w:val="28"/>
        </w:rPr>
        <w:t>складывание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24"/>
        <w:ind w:hanging="361"/>
        <w:rPr>
          <w:sz w:val="28"/>
        </w:rPr>
      </w:pPr>
      <w:r>
        <w:rPr>
          <w:sz w:val="28"/>
        </w:rPr>
        <w:t>Уборка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салфеток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мусорное</w:t>
      </w:r>
      <w:r>
        <w:rPr>
          <w:spacing w:val="-3"/>
          <w:sz w:val="28"/>
        </w:rPr>
        <w:t xml:space="preserve"> </w:t>
      </w:r>
      <w:r>
        <w:rPr>
          <w:sz w:val="28"/>
        </w:rPr>
        <w:t>ведро</w:t>
      </w:r>
    </w:p>
    <w:p w:rsidR="00C07357" w:rsidRDefault="00C7154D">
      <w:pPr>
        <w:pStyle w:val="a4"/>
        <w:numPr>
          <w:ilvl w:val="0"/>
          <w:numId w:val="1"/>
        </w:numPr>
        <w:tabs>
          <w:tab w:val="left" w:pos="1387"/>
        </w:tabs>
        <w:spacing w:before="22"/>
        <w:ind w:hanging="361"/>
        <w:rPr>
          <w:sz w:val="28"/>
        </w:rPr>
      </w:pPr>
      <w:r>
        <w:rPr>
          <w:sz w:val="28"/>
        </w:rPr>
        <w:t>Очистка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крошек</w:t>
      </w:r>
    </w:p>
    <w:p w:rsidR="00C07357" w:rsidRDefault="00C7154D">
      <w:pPr>
        <w:pStyle w:val="a3"/>
        <w:spacing w:before="186" w:line="259" w:lineRule="auto"/>
        <w:ind w:left="100" w:right="232" w:firstLine="540"/>
        <w:jc w:val="both"/>
      </w:pPr>
      <w:r>
        <w:t>Помните!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ДОУ является важным фактором в формировании роста и развития ребенка,</w:t>
      </w:r>
      <w:r>
        <w:rPr>
          <w:spacing w:val="-67"/>
        </w:rPr>
        <w:t xml:space="preserve"> </w:t>
      </w:r>
      <w:r>
        <w:t>его здоровья</w:t>
      </w:r>
      <w:r>
        <w:rPr>
          <w:spacing w:val="-3"/>
        </w:rPr>
        <w:t xml:space="preserve"> </w:t>
      </w:r>
      <w:r>
        <w:t>не только на данный момент,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будущем.</w:t>
      </w:r>
    </w:p>
    <w:p w:rsidR="00C7154D" w:rsidRDefault="00C7154D">
      <w:pPr>
        <w:pStyle w:val="a3"/>
        <w:spacing w:before="186" w:line="259" w:lineRule="auto"/>
        <w:ind w:left="100" w:right="232" w:firstLine="540"/>
        <w:jc w:val="both"/>
      </w:pPr>
    </w:p>
    <w:p w:rsidR="00C7154D" w:rsidRDefault="00C7154D">
      <w:pPr>
        <w:pStyle w:val="a3"/>
        <w:spacing w:before="186" w:line="259" w:lineRule="auto"/>
        <w:ind w:left="100" w:right="232" w:firstLine="540"/>
        <w:jc w:val="both"/>
      </w:pPr>
    </w:p>
    <w:sectPr w:rsidR="00C7154D" w:rsidSect="00C7154D">
      <w:pgSz w:w="11910" w:h="16840"/>
      <w:pgMar w:top="1140" w:right="6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4555"/>
    <w:multiLevelType w:val="hybridMultilevel"/>
    <w:tmpl w:val="46440F78"/>
    <w:lvl w:ilvl="0" w:tplc="D1CCF65E">
      <w:numFmt w:val="bullet"/>
      <w:lvlText w:val=""/>
      <w:lvlJc w:val="left"/>
      <w:pPr>
        <w:ind w:left="1360" w:hanging="360"/>
      </w:pPr>
      <w:rPr>
        <w:rFonts w:hint="default"/>
        <w:w w:val="100"/>
        <w:lang w:val="ru-RU" w:eastAsia="en-US" w:bidi="ar-SA"/>
      </w:rPr>
    </w:lvl>
    <w:lvl w:ilvl="1" w:tplc="11E625DC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B37E5638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1C58D5EE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81B2F386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21E48FF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8B29D64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7C4CFB4E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885E1F7A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abstractNum w:abstractNumId="1">
    <w:nsid w:val="49CA02FC"/>
    <w:multiLevelType w:val="hybridMultilevel"/>
    <w:tmpl w:val="73143DAA"/>
    <w:lvl w:ilvl="0" w:tplc="182E222A">
      <w:numFmt w:val="bullet"/>
      <w:lvlText w:val=""/>
      <w:lvlJc w:val="left"/>
      <w:pPr>
        <w:ind w:left="13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E656F6">
      <w:numFmt w:val="bullet"/>
      <w:lvlText w:val="•"/>
      <w:lvlJc w:val="left"/>
      <w:pPr>
        <w:ind w:left="2310" w:hanging="360"/>
      </w:pPr>
      <w:rPr>
        <w:rFonts w:hint="default"/>
        <w:lang w:val="ru-RU" w:eastAsia="en-US" w:bidi="ar-SA"/>
      </w:rPr>
    </w:lvl>
    <w:lvl w:ilvl="2" w:tplc="76AE7C4A">
      <w:numFmt w:val="bullet"/>
      <w:lvlText w:val="•"/>
      <w:lvlJc w:val="left"/>
      <w:pPr>
        <w:ind w:left="3241" w:hanging="360"/>
      </w:pPr>
      <w:rPr>
        <w:rFonts w:hint="default"/>
        <w:lang w:val="ru-RU" w:eastAsia="en-US" w:bidi="ar-SA"/>
      </w:rPr>
    </w:lvl>
    <w:lvl w:ilvl="3" w:tplc="8BA8212E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4" w:tplc="6598EE0E"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5" w:tplc="3BB040AC">
      <w:numFmt w:val="bullet"/>
      <w:lvlText w:val="•"/>
      <w:lvlJc w:val="left"/>
      <w:pPr>
        <w:ind w:left="6033" w:hanging="360"/>
      </w:pPr>
      <w:rPr>
        <w:rFonts w:hint="default"/>
        <w:lang w:val="ru-RU" w:eastAsia="en-US" w:bidi="ar-SA"/>
      </w:rPr>
    </w:lvl>
    <w:lvl w:ilvl="6" w:tplc="62F0257C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4C189EE0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  <w:lvl w:ilvl="8" w:tplc="7ED2BF46">
      <w:numFmt w:val="bullet"/>
      <w:lvlText w:val="•"/>
      <w:lvlJc w:val="left"/>
      <w:pPr>
        <w:ind w:left="8825" w:hanging="360"/>
      </w:pPr>
      <w:rPr>
        <w:rFonts w:hint="default"/>
        <w:lang w:val="ru-RU" w:eastAsia="en-US" w:bidi="ar-SA"/>
      </w:rPr>
    </w:lvl>
  </w:abstractNum>
  <w:abstractNum w:abstractNumId="2">
    <w:nsid w:val="771B1479"/>
    <w:multiLevelType w:val="hybridMultilevel"/>
    <w:tmpl w:val="41A61042"/>
    <w:lvl w:ilvl="0" w:tplc="13AE37CE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C4E5A2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13283994">
      <w:numFmt w:val="bullet"/>
      <w:lvlText w:val="•"/>
      <w:lvlJc w:val="left"/>
      <w:pPr>
        <w:ind w:left="3225" w:hanging="360"/>
      </w:pPr>
      <w:rPr>
        <w:rFonts w:hint="default"/>
        <w:lang w:val="ru-RU" w:eastAsia="en-US" w:bidi="ar-SA"/>
      </w:rPr>
    </w:lvl>
    <w:lvl w:ilvl="3" w:tplc="5D9CC586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  <w:lvl w:ilvl="4" w:tplc="2210160C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10A86B1E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B998A80C">
      <w:numFmt w:val="bullet"/>
      <w:lvlText w:val="•"/>
      <w:lvlJc w:val="left"/>
      <w:pPr>
        <w:ind w:left="6955" w:hanging="360"/>
      </w:pPr>
      <w:rPr>
        <w:rFonts w:hint="default"/>
        <w:lang w:val="ru-RU" w:eastAsia="en-US" w:bidi="ar-SA"/>
      </w:rPr>
    </w:lvl>
    <w:lvl w:ilvl="7" w:tplc="7206E6EA">
      <w:numFmt w:val="bullet"/>
      <w:lvlText w:val="•"/>
      <w:lvlJc w:val="left"/>
      <w:pPr>
        <w:ind w:left="7888" w:hanging="360"/>
      </w:pPr>
      <w:rPr>
        <w:rFonts w:hint="default"/>
        <w:lang w:val="ru-RU" w:eastAsia="en-US" w:bidi="ar-SA"/>
      </w:rPr>
    </w:lvl>
    <w:lvl w:ilvl="8" w:tplc="368CE8A4">
      <w:numFmt w:val="bullet"/>
      <w:lvlText w:val="•"/>
      <w:lvlJc w:val="left"/>
      <w:pPr>
        <w:ind w:left="8821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C07357"/>
    <w:rsid w:val="00C07357"/>
    <w:rsid w:val="00C7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73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73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7357"/>
    <w:pPr>
      <w:spacing w:before="26"/>
      <w:ind w:left="1360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07357"/>
    <w:pPr>
      <w:spacing w:before="37"/>
      <w:ind w:left="1936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C07357"/>
    <w:pPr>
      <w:spacing w:before="194"/>
      <w:ind w:left="64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7357"/>
    <w:pPr>
      <w:spacing w:before="26"/>
      <w:ind w:left="1360" w:hanging="361"/>
    </w:pPr>
  </w:style>
  <w:style w:type="paragraph" w:customStyle="1" w:styleId="TableParagraph">
    <w:name w:val="Table Paragraph"/>
    <w:basedOn w:val="a"/>
    <w:uiPriority w:val="1"/>
    <w:qFormat/>
    <w:rsid w:val="00C0735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User1</cp:lastModifiedBy>
  <cp:revision>2</cp:revision>
  <dcterms:created xsi:type="dcterms:W3CDTF">2022-06-10T13:05:00Z</dcterms:created>
  <dcterms:modified xsi:type="dcterms:W3CDTF">2022-06-10T13:54:00Z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