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FF" w:rsidRPr="004518BB" w:rsidRDefault="00C702FB" w:rsidP="00FA552D">
      <w:pPr>
        <w:jc w:val="center"/>
        <w:rPr>
          <w:rFonts w:ascii="Times New Roman" w:hAnsi="Times New Roman" w:cs="Times New Roman"/>
          <w:b/>
          <w:color w:val="002060"/>
          <w:sz w:val="40"/>
          <w:szCs w:val="32"/>
        </w:rPr>
      </w:pPr>
      <w:r w:rsidRPr="000644BB">
        <w:rPr>
          <w:rFonts w:ascii="Times New Roman" w:hAnsi="Times New Roman" w:cs="Times New Roman"/>
          <w:noProof/>
          <w:sz w:val="24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 wp14:anchorId="3A1B06BF" wp14:editId="39DEA43B">
            <wp:simplePos x="0" y="0"/>
            <wp:positionH relativeFrom="margin">
              <wp:posOffset>-19685</wp:posOffset>
            </wp:positionH>
            <wp:positionV relativeFrom="margin">
              <wp:posOffset>169545</wp:posOffset>
            </wp:positionV>
            <wp:extent cx="2935605" cy="2073910"/>
            <wp:effectExtent l="114300" t="57150" r="74295" b="1549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21dcc8b-4b0e-5ff8-98d3-839382ed1ea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20739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B345FF" w:rsidRPr="004518BB">
        <w:rPr>
          <w:rFonts w:ascii="Times New Roman" w:hAnsi="Times New Roman" w:cs="Times New Roman"/>
          <w:b/>
          <w:color w:val="002060"/>
          <w:sz w:val="40"/>
          <w:szCs w:val="32"/>
        </w:rPr>
        <w:t>Если ребёнок обманывает</w:t>
      </w:r>
    </w:p>
    <w:p w:rsidR="00B345FF" w:rsidRPr="000644BB" w:rsidRDefault="00B345FF" w:rsidP="00B345F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 w:rsidRPr="000644BB">
        <w:rPr>
          <w:rFonts w:ascii="Times New Roman" w:hAnsi="Times New Roman" w:cs="Times New Roman"/>
          <w:b/>
          <w:i/>
          <w:sz w:val="28"/>
          <w:szCs w:val="32"/>
          <w:u w:val="single"/>
        </w:rPr>
        <w:t>Причины:</w:t>
      </w:r>
    </w:p>
    <w:p w:rsidR="00B345FF" w:rsidRPr="000644BB" w:rsidRDefault="00B345FF" w:rsidP="00B345FF">
      <w:pPr>
        <w:pStyle w:val="a3"/>
        <w:numPr>
          <w:ilvl w:val="0"/>
          <w:numId w:val="8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Гиперконтроль со стороны родителей.</w:t>
      </w:r>
    </w:p>
    <w:p w:rsidR="00B345FF" w:rsidRPr="000644BB" w:rsidRDefault="00B345FF" w:rsidP="00B345FF">
      <w:pPr>
        <w:pStyle w:val="a3"/>
        <w:numPr>
          <w:ilvl w:val="0"/>
          <w:numId w:val="8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Стремление избежать наказаний и негативных последствий для себя.</w:t>
      </w:r>
    </w:p>
    <w:p w:rsidR="00B345FF" w:rsidRPr="000644BB" w:rsidRDefault="00B345FF" w:rsidP="00B345FF">
      <w:pPr>
        <w:pStyle w:val="a3"/>
        <w:numPr>
          <w:ilvl w:val="0"/>
          <w:numId w:val="8"/>
        </w:numPr>
        <w:tabs>
          <w:tab w:val="left" w:pos="0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Желание детей добиться личной свободы.</w:t>
      </w:r>
    </w:p>
    <w:p w:rsidR="00B345FF" w:rsidRDefault="00B345FF" w:rsidP="00B345FF">
      <w:pPr>
        <w:pStyle w:val="a3"/>
        <w:numPr>
          <w:ilvl w:val="0"/>
          <w:numId w:val="8"/>
        </w:numPr>
        <w:tabs>
          <w:tab w:val="left" w:pos="0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Стремление привлечь к себе внимание.</w:t>
      </w:r>
    </w:p>
    <w:p w:rsidR="00C702FB" w:rsidRPr="000644BB" w:rsidRDefault="00C702FB" w:rsidP="00C702FB">
      <w:pPr>
        <w:pStyle w:val="a3"/>
        <w:tabs>
          <w:tab w:val="left" w:pos="0"/>
        </w:tabs>
        <w:spacing w:before="24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45FF" w:rsidRPr="000644BB" w:rsidRDefault="00B345FF" w:rsidP="00B345FF">
      <w:pPr>
        <w:pStyle w:val="a3"/>
        <w:tabs>
          <w:tab w:val="left" w:pos="0"/>
        </w:tabs>
        <w:spacing w:before="240"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44BB"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Рекомендации для родителей:</w:t>
      </w:r>
    </w:p>
    <w:p w:rsidR="00B345FF" w:rsidRPr="000644BB" w:rsidRDefault="00B345FF" w:rsidP="00B345FF">
      <w:pPr>
        <w:pStyle w:val="a3"/>
        <w:numPr>
          <w:ilvl w:val="0"/>
          <w:numId w:val="9"/>
        </w:numPr>
        <w:tabs>
          <w:tab w:val="left" w:pos="0"/>
        </w:tabs>
        <w:spacing w:before="24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Будьте последовательны и единогласны в требованиях к ребёнку. (Дети быстро понимают, как можно манипулировать родителями, которые не могут договориться друг с другом).</w:t>
      </w:r>
    </w:p>
    <w:p w:rsidR="00B345FF" w:rsidRPr="000644BB" w:rsidRDefault="00B345FF" w:rsidP="00B345FF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Сдерживайте свои обещания. (Будьте внимательнее к своим словам).</w:t>
      </w:r>
    </w:p>
    <w:p w:rsidR="00B345FF" w:rsidRPr="000644BB" w:rsidRDefault="00B345FF" w:rsidP="00B345FF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Демонстрируйте перед ребёнком честность и искренность. (Родители – главный пример для детей).</w:t>
      </w:r>
    </w:p>
    <w:p w:rsidR="00B345FF" w:rsidRPr="000644BB" w:rsidRDefault="00B345FF" w:rsidP="00B345FF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Необходимо понять причину, почему ребёнок лжёт. (Маленькие дети иногда фантазируют, при этом они сами верят в то, что говорят в силу особенностей детского восприятия).</w:t>
      </w:r>
    </w:p>
    <w:p w:rsidR="00B345FF" w:rsidRPr="000644BB" w:rsidRDefault="00B345FF" w:rsidP="00B345FF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6CCB8157" wp14:editId="562DEA07">
            <wp:simplePos x="0" y="0"/>
            <wp:positionH relativeFrom="margin">
              <wp:posOffset>4114781</wp:posOffset>
            </wp:positionH>
            <wp:positionV relativeFrom="margin">
              <wp:posOffset>5166161</wp:posOffset>
            </wp:positionV>
            <wp:extent cx="1939290" cy="2674620"/>
            <wp:effectExtent l="133350" t="76200" r="80010" b="12573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90178507_6485215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26746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4BB">
        <w:rPr>
          <w:rFonts w:ascii="Times New Roman" w:hAnsi="Times New Roman" w:cs="Times New Roman"/>
          <w:sz w:val="28"/>
          <w:szCs w:val="28"/>
        </w:rPr>
        <w:t>Проанализируйте, возможно, строгие ограничения и запреты толкают ребенка на обман ради удовлетворения естественной любознательности.</w:t>
      </w:r>
    </w:p>
    <w:p w:rsidR="00B345FF" w:rsidRPr="000644BB" w:rsidRDefault="00B345FF" w:rsidP="00B345FF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Стремитесь к созданию атмосферы взаимного доверия. (Дети не лгут там, где уверены в поддержке).</w:t>
      </w:r>
    </w:p>
    <w:p w:rsidR="00B345FF" w:rsidRPr="000644BB" w:rsidRDefault="00B345FF" w:rsidP="00B345FF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Пусть ребёнок самостоятельно устраняет последствия своей лжи – просит прощения, возвращает игрушку и т.д.</w:t>
      </w:r>
    </w:p>
    <w:p w:rsidR="00B345FF" w:rsidRPr="000644BB" w:rsidRDefault="00B345FF" w:rsidP="00B345FF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4BB">
        <w:rPr>
          <w:rFonts w:ascii="Times New Roman" w:hAnsi="Times New Roman" w:cs="Times New Roman"/>
          <w:sz w:val="28"/>
          <w:szCs w:val="28"/>
        </w:rPr>
        <w:t>Наказывать нужно только за конкретный проступок, после подробного обсуждения.</w:t>
      </w:r>
    </w:p>
    <w:p w:rsidR="00B345FF" w:rsidRDefault="00B345FF" w:rsidP="000F2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</w:pPr>
    </w:p>
    <w:p w:rsidR="00B345FF" w:rsidRDefault="00B345FF" w:rsidP="000F20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B345F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Источник: </w:t>
      </w:r>
      <w:hyperlink r:id="rId10" w:history="1">
        <w:r w:rsidRPr="00B345FF">
          <w:rPr>
            <w:rStyle w:val="a6"/>
            <w:rFonts w:ascii="Times New Roman" w:eastAsia="Times New Roman" w:hAnsi="Times New Roman" w:cs="Times New Roman"/>
            <w:sz w:val="28"/>
            <w:szCs w:val="32"/>
            <w:u w:val="none"/>
            <w:lang w:eastAsia="ru-RU"/>
          </w:rPr>
          <w:t>https://sad1.pruzhany.by/2020/10/14/pamyatka-dlya-roditelej-pochemu-obmanyvayut-deti/</w:t>
        </w:r>
      </w:hyperlink>
      <w:r w:rsidRPr="00B345FF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</w:p>
    <w:p w:rsidR="00B345FF" w:rsidRDefault="00B345FF" w:rsidP="000F20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B345FF" w:rsidRDefault="00B345FF" w:rsidP="000F20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sectPr w:rsidR="00B345FF" w:rsidSect="00C702FB">
      <w:footerReference w:type="default" r:id="rId11"/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55" w:rsidRDefault="00E56C55" w:rsidP="00C702FB">
      <w:pPr>
        <w:spacing w:after="0" w:line="240" w:lineRule="auto"/>
      </w:pPr>
      <w:r>
        <w:separator/>
      </w:r>
    </w:p>
  </w:endnote>
  <w:endnote w:type="continuationSeparator" w:id="0">
    <w:p w:rsidR="00E56C55" w:rsidRDefault="00E56C55" w:rsidP="00C7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142296"/>
      <w:docPartObj>
        <w:docPartGallery w:val="Page Numbers (Bottom of Page)"/>
        <w:docPartUnique/>
      </w:docPartObj>
    </w:sdtPr>
    <w:sdtEndPr/>
    <w:sdtContent>
      <w:p w:rsidR="00C702FB" w:rsidRDefault="00C702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52D">
          <w:rPr>
            <w:noProof/>
          </w:rPr>
          <w:t>1</w:t>
        </w:r>
        <w:r>
          <w:fldChar w:fldCharType="end"/>
        </w:r>
      </w:p>
    </w:sdtContent>
  </w:sdt>
  <w:p w:rsidR="00C702FB" w:rsidRDefault="00C702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55" w:rsidRDefault="00E56C55" w:rsidP="00C702FB">
      <w:pPr>
        <w:spacing w:after="0" w:line="240" w:lineRule="auto"/>
      </w:pPr>
      <w:r>
        <w:separator/>
      </w:r>
    </w:p>
  </w:footnote>
  <w:footnote w:type="continuationSeparator" w:id="0">
    <w:p w:rsidR="00E56C55" w:rsidRDefault="00E56C55" w:rsidP="00C70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1D31"/>
    <w:multiLevelType w:val="hybridMultilevel"/>
    <w:tmpl w:val="DB96C704"/>
    <w:lvl w:ilvl="0" w:tplc="64BC1BC6">
      <w:numFmt w:val="bullet"/>
      <w:lvlText w:val="•"/>
      <w:lvlJc w:val="left"/>
      <w:pPr>
        <w:ind w:left="98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224D2C65"/>
    <w:multiLevelType w:val="hybridMultilevel"/>
    <w:tmpl w:val="A0BA793A"/>
    <w:lvl w:ilvl="0" w:tplc="2CAAE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0190F"/>
    <w:multiLevelType w:val="hybridMultilevel"/>
    <w:tmpl w:val="2E9C64A0"/>
    <w:lvl w:ilvl="0" w:tplc="E4E26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CF500D"/>
    <w:multiLevelType w:val="hybridMultilevel"/>
    <w:tmpl w:val="C168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64356"/>
    <w:multiLevelType w:val="hybridMultilevel"/>
    <w:tmpl w:val="E9C8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1397"/>
    <w:multiLevelType w:val="hybridMultilevel"/>
    <w:tmpl w:val="09987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D4922"/>
    <w:multiLevelType w:val="hybridMultilevel"/>
    <w:tmpl w:val="BE5ECDB2"/>
    <w:lvl w:ilvl="0" w:tplc="CE04E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2971B1"/>
    <w:multiLevelType w:val="hybridMultilevel"/>
    <w:tmpl w:val="34DA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1BB4"/>
    <w:multiLevelType w:val="hybridMultilevel"/>
    <w:tmpl w:val="0D80477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F63521F"/>
    <w:multiLevelType w:val="hybridMultilevel"/>
    <w:tmpl w:val="6096C8B2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584B7605"/>
    <w:multiLevelType w:val="hybridMultilevel"/>
    <w:tmpl w:val="AD38D208"/>
    <w:lvl w:ilvl="0" w:tplc="85EC51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A3039E7"/>
    <w:multiLevelType w:val="multilevel"/>
    <w:tmpl w:val="3386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67AB6"/>
    <w:multiLevelType w:val="hybridMultilevel"/>
    <w:tmpl w:val="BADE791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71427D2"/>
    <w:multiLevelType w:val="multilevel"/>
    <w:tmpl w:val="9730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D4C6B"/>
    <w:multiLevelType w:val="hybridMultilevel"/>
    <w:tmpl w:val="E7820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808CC"/>
    <w:multiLevelType w:val="hybridMultilevel"/>
    <w:tmpl w:val="286ACC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2DD6260"/>
    <w:multiLevelType w:val="hybridMultilevel"/>
    <w:tmpl w:val="B3A0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B293A"/>
    <w:multiLevelType w:val="multilevel"/>
    <w:tmpl w:val="8EC8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5"/>
  </w:num>
  <w:num w:numId="5">
    <w:abstractNumId w:val="8"/>
  </w:num>
  <w:num w:numId="6">
    <w:abstractNumId w:val="5"/>
  </w:num>
  <w:num w:numId="7">
    <w:abstractNumId w:val="0"/>
  </w:num>
  <w:num w:numId="8">
    <w:abstractNumId w:val="14"/>
  </w:num>
  <w:num w:numId="9">
    <w:abstractNumId w:val="1"/>
  </w:num>
  <w:num w:numId="10">
    <w:abstractNumId w:val="2"/>
  </w:num>
  <w:num w:numId="11">
    <w:abstractNumId w:val="17"/>
  </w:num>
  <w:num w:numId="12">
    <w:abstractNumId w:val="11"/>
  </w:num>
  <w:num w:numId="13">
    <w:abstractNumId w:val="13"/>
  </w:num>
  <w:num w:numId="14">
    <w:abstractNumId w:val="16"/>
  </w:num>
  <w:num w:numId="15">
    <w:abstractNumId w:val="7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C8"/>
    <w:rsid w:val="00052594"/>
    <w:rsid w:val="000F2060"/>
    <w:rsid w:val="00185D70"/>
    <w:rsid w:val="001D683A"/>
    <w:rsid w:val="00230BDA"/>
    <w:rsid w:val="003042EC"/>
    <w:rsid w:val="00470E72"/>
    <w:rsid w:val="008927E7"/>
    <w:rsid w:val="009836C8"/>
    <w:rsid w:val="009F3570"/>
    <w:rsid w:val="00B345FF"/>
    <w:rsid w:val="00BC589F"/>
    <w:rsid w:val="00C702FB"/>
    <w:rsid w:val="00DC247A"/>
    <w:rsid w:val="00DD71FE"/>
    <w:rsid w:val="00E540FF"/>
    <w:rsid w:val="00E56C55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6BAA"/>
  <w15:docId w15:val="{F6A45B51-F1DD-4282-9ACA-DEF59EF5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8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8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5F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0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02FB"/>
  </w:style>
  <w:style w:type="paragraph" w:styleId="a9">
    <w:name w:val="footer"/>
    <w:basedOn w:val="a"/>
    <w:link w:val="aa"/>
    <w:uiPriority w:val="99"/>
    <w:unhideWhenUsed/>
    <w:rsid w:val="00C70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2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185">
          <w:blockQuote w:val="1"/>
          <w:marLeft w:val="720"/>
          <w:marRight w:val="72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d1.pruzhany.by/2020/10/14/pamyatka-dlya-roditelej-pochemu-obmanyvayut-det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A037-75B5-43F8-A761-6833DA15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2024-11-02T06:35:00Z</cp:lastPrinted>
  <dcterms:created xsi:type="dcterms:W3CDTF">2025-01-27T09:28:00Z</dcterms:created>
  <dcterms:modified xsi:type="dcterms:W3CDTF">2026-04-30T08:43:00Z</dcterms:modified>
</cp:coreProperties>
</file>